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r w:rsidRPr="004B7873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КАК ПОДГОТОВИТЬ ДОМАШНЕЕ ЗАДАНИЕ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ПО АНГЛИЙСКОМУ ЯЗЫКУ</w:t>
      </w:r>
    </w:p>
    <w:p w:rsidR="004B7873" w:rsidRPr="004B7873" w:rsidRDefault="004B7873" w:rsidP="004B787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bookmarkEnd w:id="0"/>
    <w:p w:rsidR="004B7873" w:rsidRPr="004B7873" w:rsidRDefault="004B7873" w:rsidP="004B78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Раздели домашнее задание на несколько «порций» и распредели их по дням; </w:t>
      </w:r>
      <w:proofErr w:type="spell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единоразовое</w:t>
      </w:r>
      <w:proofErr w:type="spell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выполнение домашнего задания неэффективно</w:t>
      </w:r>
    </w:p>
    <w:p w:rsidR="004B7873" w:rsidRPr="004B7873" w:rsidRDefault="004B7873" w:rsidP="004B78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Изучи сначала устный материал (прочитай текст, выпиши новые слова в словарь - не забудь их  выучить), а затем, проанализировав все предложенные речевые образцы и лексические единицы, приступай к выполнению письменного упражнения</w:t>
      </w:r>
    </w:p>
    <w:p w:rsidR="004B7873" w:rsidRPr="004B7873" w:rsidRDefault="004B7873" w:rsidP="004B78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Определи, для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развития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каких навыков было составлено данное упражнение и обрати  наибольшее внимание именно на этот вид деятельности (чтение, говорение, письмо).</w:t>
      </w:r>
    </w:p>
    <w:p w:rsidR="004B7873" w:rsidRPr="004B7873" w:rsidRDefault="004B7873" w:rsidP="004B78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Активно используй в процессе подготовки домашнего задания средства обучения, в частности, не забывай обращаться за разъяснениями к словарю и грамматическому справочнику, а лучше заглянуть в  рабочую тетрадь, где наверняка есть запись, сделанная под диктовку учителя.</w:t>
      </w:r>
    </w:p>
    <w:p w:rsidR="004B7873" w:rsidRPr="004B7873" w:rsidRDefault="004B7873" w:rsidP="004B78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Не заучивай учебный материал механически, а пытайся осмыслить, почему в данном упражнении имеет место та или иная лексическая единица или грамматическая структура.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62"/>
          <w:szCs w:val="62"/>
          <w:lang w:eastAsia="ru-RU"/>
        </w:rPr>
      </w:pPr>
      <w:r w:rsidRPr="004B7873">
        <w:rPr>
          <w:rFonts w:ascii="Arial" w:eastAsia="Times New Roman" w:hAnsi="Arial" w:cs="Arial"/>
          <w:sz w:val="62"/>
          <w:szCs w:val="62"/>
          <w:bdr w:val="none" w:sz="0" w:space="0" w:color="auto" w:frame="1"/>
          <w:lang w:eastAsia="ru-RU"/>
        </w:rPr>
        <w:t>​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62"/>
          <w:szCs w:val="62"/>
          <w:lang w:eastAsia="ru-RU"/>
        </w:rPr>
      </w:pPr>
      <w:r w:rsidRPr="004B7873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  <w:lang w:eastAsia="ru-RU"/>
        </w:rPr>
        <w:t>ПРИ ПОДГОТОВКЕ УСТНОГО СООБЩЕНИЯ:</w:t>
      </w:r>
    </w:p>
    <w:p w:rsidR="004B7873" w:rsidRPr="004B7873" w:rsidRDefault="004B7873" w:rsidP="004B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Отбери нужные речевые образцы, проведи в них необходимую лексическую замену или расширение</w:t>
      </w:r>
    </w:p>
    <w:p w:rsidR="004B7873" w:rsidRPr="004B7873" w:rsidRDefault="004B7873" w:rsidP="004B787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Составь план сообщения, запиши его.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Определи, что хочешь и можешь сказать по теме на иностранном языке. Соотнеси замысел высказывания со своими возможностями, с тем, какими языковыми средствами располагаешь.</w:t>
      </w:r>
    </w:p>
    <w:p w:rsidR="004B7873" w:rsidRPr="004B7873" w:rsidRDefault="004B7873" w:rsidP="004B78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Вспомни нужные речевые образцы, слова, сочетания слов для передачи замысла сообщения</w:t>
      </w:r>
    </w:p>
    <w:p w:rsidR="004B7873" w:rsidRPr="004B7873" w:rsidRDefault="004B7873" w:rsidP="004B78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Обратись к тексту, упражнениям, в которых эта или близкая к ней тема отражена, чтобы использовать материал для сообщения.</w:t>
      </w:r>
    </w:p>
    <w:p w:rsidR="004B7873" w:rsidRPr="004B7873" w:rsidRDefault="004B7873" w:rsidP="004B787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Устно проговори своё сообщение в соответствии с планом.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62"/>
          <w:szCs w:val="62"/>
          <w:lang w:eastAsia="ru-RU"/>
        </w:rPr>
      </w:pPr>
      <w:r w:rsidRPr="004B7873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  <w:lang w:eastAsia="ru-RU"/>
        </w:rPr>
        <w:t>ПРИ РАБОТЕ С ТЕКСТОМ:</w:t>
      </w:r>
    </w:p>
    <w:p w:rsidR="004B7873" w:rsidRPr="004B7873" w:rsidRDefault="004B7873" w:rsidP="004B78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Прочти текст, стараясь понять общее содержание и вывести из контекста значение незнакомых слов.</w:t>
      </w:r>
    </w:p>
    <w:p w:rsidR="004B7873" w:rsidRPr="004B7873" w:rsidRDefault="004B7873" w:rsidP="004B78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lastRenderedPageBreak/>
        <w:t> Обратись к словарю, чтобы найти значения незнакомых слов.</w:t>
      </w:r>
    </w:p>
    <w:p w:rsidR="004B7873" w:rsidRPr="004B7873" w:rsidRDefault="004B7873" w:rsidP="004B78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Проработай новый лексический материал (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смотри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как работать с новым лексическим материалом)</w:t>
      </w:r>
    </w:p>
    <w:p w:rsidR="004B7873" w:rsidRPr="004B7873" w:rsidRDefault="004B7873" w:rsidP="004B78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Прочти текст медленно вслух, обращая особое внимание на произношение новых слов и стараясь запомнить информацию.</w:t>
      </w:r>
    </w:p>
    <w:p w:rsidR="004B7873" w:rsidRPr="004B7873" w:rsidRDefault="004B7873" w:rsidP="004B78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Выпиши из текста новые для тебя формы.</w:t>
      </w:r>
    </w:p>
    <w:p w:rsidR="004B7873" w:rsidRPr="004B7873" w:rsidRDefault="004B7873" w:rsidP="004B787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Составь список ключевых слов из текста так, чтобы он отражал канву содержания.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62"/>
          <w:szCs w:val="62"/>
          <w:lang w:eastAsia="ru-RU"/>
        </w:rPr>
      </w:pPr>
      <w:r w:rsidRPr="004B7873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  <w:lang w:eastAsia="ru-RU"/>
        </w:rPr>
        <w:t>КАК РАБОТАТЬ С НОВЫМ ЛЕКСИЧЕСКИМ МАТЕРИАЛОМ (НОВЫМИ СЛОВАМИ):</w:t>
      </w:r>
    </w:p>
    <w:p w:rsidR="004B7873" w:rsidRPr="004B7873" w:rsidRDefault="004B7873" w:rsidP="004B787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Проверь правильность написания: сравни написанное с тем, что написано в учебнике.</w:t>
      </w:r>
    </w:p>
    <w:p w:rsidR="004B7873" w:rsidRPr="004B7873" w:rsidRDefault="004B7873" w:rsidP="004B787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Проследи, как данное слово употреблено в предложении.</w:t>
      </w:r>
    </w:p>
    <w:p w:rsidR="004B7873" w:rsidRPr="004B7873" w:rsidRDefault="004B7873" w:rsidP="004B787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Попытайся составить насколько предложений с новыми словами.</w:t>
      </w:r>
    </w:p>
    <w:p w:rsidR="004B7873" w:rsidRPr="004B7873" w:rsidRDefault="004B7873" w:rsidP="004B78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Уточни перевод каждого слова, обратившись к англо-русскому словарю (есть в конце каждого учебника)</w:t>
      </w:r>
    </w:p>
    <w:p w:rsidR="004B7873" w:rsidRPr="004B7873" w:rsidRDefault="004B7873" w:rsidP="004B78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Прочитай внимательно все слова и объедини их в группы по типу ударного слога.</w:t>
      </w:r>
    </w:p>
    <w:p w:rsidR="004B7873" w:rsidRPr="004B7873" w:rsidRDefault="004B7873" w:rsidP="004B78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Раздели слова на подгруппы по ударной гласной.</w:t>
      </w:r>
    </w:p>
    <w:p w:rsidR="004B7873" w:rsidRPr="004B7873" w:rsidRDefault="004B7873" w:rsidP="004B78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Установи и постарайся запомнить различия между словами одной подгруппы.</w:t>
      </w:r>
    </w:p>
    <w:p w:rsidR="004B7873" w:rsidRPr="004B7873" w:rsidRDefault="004B7873" w:rsidP="004B78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Прочитай ещё раз, постарайся запомнить графический образ слова, т.е. его буквенный состав.</w:t>
      </w:r>
    </w:p>
    <w:p w:rsidR="004B7873" w:rsidRPr="004B7873" w:rsidRDefault="004B7873" w:rsidP="004B787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Напиши слово по памяти.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62"/>
          <w:szCs w:val="62"/>
          <w:lang w:eastAsia="ru-RU"/>
        </w:rPr>
      </w:pPr>
      <w:r w:rsidRPr="004B7873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  <w:lang w:eastAsia="ru-RU"/>
        </w:rPr>
        <w:t>ПРИ РАБОТЕ С ГРАММАТИЧЕСКИМ МАТЕРИАЛОМ:</w:t>
      </w:r>
    </w:p>
    <w:p w:rsidR="004B7873" w:rsidRPr="004B7873" w:rsidRDefault="004B7873" w:rsidP="004B787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Выпиши из упражнения все предложения, содержащие новую грамматическую структуру.</w:t>
      </w:r>
    </w:p>
    <w:p w:rsidR="004B7873" w:rsidRPr="004B7873" w:rsidRDefault="004B7873" w:rsidP="004B787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 Внимательно изучи способ трансформации утвердительного предложения в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вопросительное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и отрицательное.</w:t>
      </w:r>
    </w:p>
    <w:p w:rsidR="004B7873" w:rsidRPr="004B7873" w:rsidRDefault="004B7873" w:rsidP="004B787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lastRenderedPageBreak/>
        <w:t> Проконтролируй с помощью словаря правильность произношения тобой данной структуры.</w:t>
      </w:r>
    </w:p>
    <w:p w:rsidR="004B7873" w:rsidRPr="004B7873" w:rsidRDefault="004B7873" w:rsidP="004B787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Просмотри материал текущего урока по учебнику, найди предложения, в которых используется данная грамматическая структура.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Проговори эти предложения, попробуй трансформировать их по интонации.</w:t>
      </w:r>
    </w:p>
    <w:p w:rsidR="004B7873" w:rsidRPr="004B7873" w:rsidRDefault="004B7873" w:rsidP="004B787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Придумай несколько предложений, содержащих новую грамматическую структуру.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62"/>
          <w:szCs w:val="62"/>
          <w:lang w:eastAsia="ru-RU"/>
        </w:rPr>
      </w:pPr>
      <w:r w:rsidRPr="004B7873">
        <w:rPr>
          <w:rFonts w:ascii="Times New Roman" w:eastAsia="Times New Roman" w:hAnsi="Times New Roman" w:cs="Times New Roman"/>
          <w:sz w:val="62"/>
          <w:szCs w:val="62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62"/>
          <w:szCs w:val="62"/>
          <w:lang w:eastAsia="ru-RU"/>
        </w:rPr>
      </w:pPr>
      <w:r w:rsidRPr="004B7873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  <w:lang w:eastAsia="ru-RU"/>
        </w:rPr>
        <w:t>ПРИ АУДИРОВАНИИ ТЕКСТА:</w:t>
      </w:r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Составь список ключевых слов или предложений так, чтобы он отражал основную канву повествования.</w:t>
      </w:r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Прослушай текст ещё раз, постарайся запомнить информацию.</w:t>
      </w:r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С помощью составленного тобой списка постарайся пересказать текст. </w:t>
      </w:r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Внимательно прослушай текст, не останавливая запись. Постарайся понять содержание произносимого текста.</w:t>
      </w:r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Прослушай текст ещё раз, своевременно останавливая диск, чтобы понять текст более полно.</w:t>
      </w:r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Останавливая воспроизведение диска, пытайся повторить за диктором произносимые им слова и предложения.</w:t>
      </w:r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Повтори трудное для слово или предложение несколько раз, стараясь как можно точнее воспроизвести произношение и интонацию диктора.</w:t>
      </w:r>
      <w:proofErr w:type="gramEnd"/>
    </w:p>
    <w:p w:rsidR="004B7873" w:rsidRPr="004B7873" w:rsidRDefault="004B7873" w:rsidP="004B787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Запомни слова, которые оказались для тебя трудными с тем, чтобы выяснить у преподавателя их точное произношение, значение и случаи употребления.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​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63"/>
          <w:szCs w:val="63"/>
          <w:lang w:eastAsia="ru-RU"/>
        </w:rPr>
      </w:pPr>
      <w:r w:rsidRPr="004B7873">
        <w:rPr>
          <w:rFonts w:ascii="Arial" w:eastAsia="Times New Roman" w:hAnsi="Arial" w:cs="Arial"/>
          <w:sz w:val="63"/>
          <w:szCs w:val="63"/>
          <w:u w:val="single"/>
          <w:bdr w:val="none" w:sz="0" w:space="0" w:color="auto" w:frame="1"/>
          <w:lang w:eastAsia="ru-RU"/>
        </w:rPr>
        <w:t>​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63"/>
          <w:szCs w:val="63"/>
          <w:lang w:eastAsia="ru-RU"/>
        </w:rPr>
      </w:pPr>
      <w:r w:rsidRPr="004B7873">
        <w:rPr>
          <w:rFonts w:ascii="Arial" w:eastAsia="Times New Roman" w:hAnsi="Arial" w:cs="Arial"/>
          <w:b/>
          <w:bCs/>
          <w:sz w:val="63"/>
          <w:szCs w:val="63"/>
          <w:bdr w:val="none" w:sz="0" w:space="0" w:color="auto" w:frame="1"/>
          <w:lang w:eastAsia="ru-RU"/>
        </w:rPr>
        <w:t>КАК НАЧАТЬ ГОВОРИТЬ</w:t>
      </w:r>
    </w:p>
    <w:p w:rsidR="004B7873" w:rsidRPr="004B7873" w:rsidRDefault="004B7873" w:rsidP="004B78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63"/>
          <w:szCs w:val="63"/>
          <w:lang w:eastAsia="ru-RU"/>
        </w:rPr>
      </w:pPr>
      <w:r w:rsidRPr="004B7873">
        <w:rPr>
          <w:rFonts w:ascii="Arial" w:eastAsia="Times New Roman" w:hAnsi="Arial" w:cs="Arial"/>
          <w:b/>
          <w:bCs/>
          <w:sz w:val="63"/>
          <w:szCs w:val="63"/>
          <w:bdr w:val="none" w:sz="0" w:space="0" w:color="auto" w:frame="1"/>
          <w:lang w:eastAsia="ru-RU"/>
        </w:rPr>
        <w:t>НА АНГЛИЙСКОМ ЯЗЫКЕ?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Быстро «заговорить» по-английски является совмещение занятий с учителем и самостоятельных занятий.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Но самостоятельные занятия нужно еще правильно организовать.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Вот несколько советов, которые приведут вас к цели кратчайшим путем.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1. Занимайтесь регулярно.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Это самое главное и самое, пожалуй, сложное.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Желательно заниматься английским каждый день. Пусть даже это будет всего 20-30 минут, здесь важен сам принцип: вы выделяете время для учебы каждый день и берете «выходной» только в самом крайнем случае.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Если сегодня вы очень устали, и вам совсем не хочется читать, послушайте что-нибудь на английском.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Нет сил слушать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– повторите слова. Главное – английский должен присутствовать в вашей жизни постоянно, только так он станет вам родным и привычным.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2. Чередуйте разные виды заданий.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 Некоторые люди лучше усваивают информацию на слух, некоторым проще все записывать, кто-то любит читать и переводить. Пользуйтесь наиболее подходящим для вас способом изучения, но не стоит игнорировать остальные. Нельзя полноценно выучить иностранный язык, только читая на нем или изучая слова.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Используйте все: установите на компьютер программу для изучения английского (таких много, выбирайте ту, что вам больше по вкусу, и не слушайте скептиков, утверждающих, что все эти программы бесполезны – полезно любое занятие, которое заставляет вас работать с английским языком), общайтесь по Скайпу с носителями английского (вы можете учить их русскому взамен), переводите песни и подпевайте, делайте карточки, придумывайте предложения.</w:t>
      </w:r>
      <w:proofErr w:type="gramEnd"/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3. Общайтесь с носителями. 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С появлением интернета найти носителя английского и общаться с ним, развивая свои разговорные навыки, стало очень просто. В сети есть много сообществ, посвященных языковому обмену (</w:t>
      </w:r>
      <w:proofErr w:type="spell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Livemocha</w:t>
      </w:r>
      <w:proofErr w:type="spell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LingQ</w:t>
      </w:r>
      <w:proofErr w:type="spell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и другие). Зарегистрируйтесь на одном из таких сообществ, найдите носителя английского языка, который хочет изучать русский, и общайтесь в Скайпе. Это может быть очень весело! Если человек совсем не знает русского, а вы не понимаете, что он говорит по-английски, можно рисовать картинки в реальном времени на общей «доске» (такой сервис предлагает, например, сайт pomidor.com, но есть и много других подобных).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4. Пользуйтесь материалами из интернета.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В сети неисчерпаемые запасы материалов для изучения: специальные обучающие игры, вид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ео и ау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дио, записи лекций ведущих мировых университетов. BBC в своем проекте «6 </w:t>
      </w:r>
      <w:proofErr w:type="spell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minute</w:t>
      </w:r>
      <w:proofErr w:type="spell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English</w:t>
      </w:r>
      <w:proofErr w:type="spell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» предлагает десятки интересных аудио-программ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для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изучающих английский. Можно скачивать или смотреть онлайн фильмы (с субтитрами и без) на английском языке. В общем, возможностей море, и следующую статью я посвящу целиком обзору лучших ресурсов.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5. Повторяйте. 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Это относится не только к новым словам. Прослушав аудио, вернитесь к нему через некоторое время – знакомые записи воспринимаются гораздо лучше новых. А еще полезно иногда почувствовать, что вы что-то знаете хорошо. Слушая знакомое аудио на 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lastRenderedPageBreak/>
        <w:t>английском или просматривая видео, которое уже смотрели ранее, вы получите удовольствие от того, что вам все понятно.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6. Не заставляйте себя. 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Изучение иностранного языка должно быть приятным делом. Конечно, иногда необходимо преодолеть лень, чтобы начать заниматься, но не стоит делать то, чего вам не хочется делать. Читайте только интересные книги, благо у вас есть полный интернет литературы на английском языке. То же относится и к фильмам. Помните, что английский – не цель, а всего лишь средство, которое служит для расширения ваших возможностей.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7. Грамматика – это просто.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Особенно английская грамматика. Особенно если вы не собираетесь становиться лингвистом, а всего лишь хотите свободно общаться. Без понимания структуры языка, без знания некоторых правил вам будет сложно говорить по-английски. Поэтому грамматику изучать надо. Но только без отрыва от живой речи. Желательно, чтобы грамматику вам кто-то доступно объяснил, показал на примерах, как работает то или иное правило. А когда вы поймете, как устроен английский язык, вам уже не придется каждый раз мучительно вспоминать эти правила – вы просто привыкнете правильно составлять предложения, как вы делаете это на родном языке.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8. Не думайте, что у вас нет способностей к языкам. 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Это не так, у каждого человека (если он говорит хотя бы только на своем родном языке) отличные способности к языкам. Вот трудолюбия, бывает, не хватает. И еще у всех нас бывает мало времени. Но все это преодолимо, ничто не мешает вам научиться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свободно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общаться на английском языке. Вы ведь говорите по-русски? Заговорите и по-английски. Неважно, сколько вам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лет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и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какое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 у вас образование. 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9. Ставьте себе правильные цели.</w:t>
      </w: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 И правильно их формулируйте. «Выучить английский язык» — это слишком расплывчатая и глобальная цель. Лучше так: «Сдать TOEFL на все семерки» или «Прочитать роман Воннегута в оригинале», или просто «Выучить 50 новых слов».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 xml:space="preserve">Достигнув цели, ставьте </w:t>
      </w:r>
      <w:proofErr w:type="gramStart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следующую</w:t>
      </w:r>
      <w:proofErr w:type="gramEnd"/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, постоянно двигайтесь вперед. Главное – не останавливаться.</w:t>
      </w:r>
    </w:p>
    <w:p w:rsidR="004B7873" w:rsidRPr="004B7873" w:rsidRDefault="004B7873" w:rsidP="004B7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7873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t>Долгие паузы в занятиях сильно снижают прогресс в изучении английского. Помните об этом и цените потраченное время.</w:t>
      </w:r>
    </w:p>
    <w:p w:rsidR="00A543BE" w:rsidRDefault="00A543BE"/>
    <w:sectPr w:rsidR="00A5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C8"/>
    <w:multiLevelType w:val="multilevel"/>
    <w:tmpl w:val="2A7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D4904"/>
    <w:multiLevelType w:val="multilevel"/>
    <w:tmpl w:val="BB0E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77AA9"/>
    <w:multiLevelType w:val="multilevel"/>
    <w:tmpl w:val="F124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EC0FB5"/>
    <w:multiLevelType w:val="multilevel"/>
    <w:tmpl w:val="899E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332F79"/>
    <w:multiLevelType w:val="multilevel"/>
    <w:tmpl w:val="C59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6F1888"/>
    <w:multiLevelType w:val="multilevel"/>
    <w:tmpl w:val="ADDE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73054"/>
    <w:multiLevelType w:val="multilevel"/>
    <w:tmpl w:val="7D3A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B10412"/>
    <w:multiLevelType w:val="multilevel"/>
    <w:tmpl w:val="ABD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805A80"/>
    <w:multiLevelType w:val="multilevel"/>
    <w:tmpl w:val="6BD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3A"/>
    <w:rsid w:val="004B7873"/>
    <w:rsid w:val="008E6F3A"/>
    <w:rsid w:val="00A5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1377</Words>
  <Characters>7853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www.vits.su</dc:creator>
  <cp:keywords/>
  <dc:description/>
  <cp:lastModifiedBy>www.vits.su</cp:lastModifiedBy>
  <cp:revision>2</cp:revision>
  <dcterms:created xsi:type="dcterms:W3CDTF">2024-02-21T18:01:00Z</dcterms:created>
  <dcterms:modified xsi:type="dcterms:W3CDTF">2024-02-21T18:05:00Z</dcterms:modified>
</cp:coreProperties>
</file>